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DF" w:rsidRDefault="00506EDF" w:rsidP="00506E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/>
          <w:sz w:val="28"/>
          <w:szCs w:val="28"/>
          <w:u w:val="single"/>
        </w:rPr>
        <w:t>BÀI  25</w:t>
      </w:r>
      <w:proofErr w:type="gramEnd"/>
      <w:r>
        <w:rPr>
          <w:rFonts w:ascii="Times New Roman" w:eastAsia="Times New Roman" w:hAnsi="Times New Roman"/>
          <w:sz w:val="28"/>
          <w:szCs w:val="28"/>
        </w:rPr>
        <w:t>:  KHÁNG CHIẾN LAN RỘNG RA TOÀN QUỐC (1873 – 1884)</w:t>
      </w:r>
    </w:p>
    <w:p w:rsidR="00506EDF" w:rsidRDefault="00506EDF" w:rsidP="00506EDF">
      <w:pPr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        </w:t>
      </w:r>
    </w:p>
    <w:p w:rsidR="00506EDF" w:rsidRDefault="00506EDF" w:rsidP="00506EDF">
      <w:pPr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</w:rPr>
        <w:t>I/ Thực dân Pháp đánh Bắc Kì lần thứ nhất.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</w:rPr>
        <w:t xml:space="preserve"> Cuộc kháng chiến ở Hà Nội và các tỉnh đồng bằng Bắc Kỳ:</w:t>
      </w:r>
    </w:p>
    <w:p w:rsidR="00506EDF" w:rsidRDefault="00506EDF" w:rsidP="00506EDF">
      <w:pPr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2/ Thực dân Pháp đánh chiếm Bắc Kỳ lần thứ nhất (1873)</w:t>
      </w:r>
    </w:p>
    <w:p w:rsidR="00506EDF" w:rsidRDefault="00506EDF" w:rsidP="00506EDF">
      <w:pPr>
        <w:numPr>
          <w:ilvl w:val="0"/>
          <w:numId w:val="1"/>
        </w:numPr>
        <w:rPr>
          <w:rFonts w:ascii="Times New Roman" w:eastAsia="Times New Roman" w:hAnsi="Times New Roman"/>
          <w:b w:val="0"/>
          <w:sz w:val="28"/>
          <w:szCs w:val="28"/>
          <w:u w:val="single"/>
        </w:rPr>
      </w:pPr>
      <w:r>
        <w:rPr>
          <w:rFonts w:ascii="Times New Roman" w:eastAsia="Times New Roman" w:hAnsi="Times New Roman"/>
          <w:b w:val="0"/>
          <w:sz w:val="28"/>
          <w:szCs w:val="28"/>
          <w:u w:val="single"/>
        </w:rPr>
        <w:t>Âm m</w:t>
      </w:r>
      <w:r>
        <w:rPr>
          <w:rFonts w:ascii="Times New Roman" w:eastAsia="Times New Roman" w:hAnsi="Times New Roman"/>
          <w:b w:val="0"/>
          <w:sz w:val="28"/>
          <w:szCs w:val="28"/>
          <w:u w:val="single"/>
          <w:lang w:val="vi-VN"/>
        </w:rPr>
        <w:t>ưu</w:t>
      </w:r>
      <w:r>
        <w:rPr>
          <w:rFonts w:ascii="Times New Roman" w:eastAsia="Times New Roman" w:hAnsi="Times New Roman"/>
          <w:b w:val="0"/>
          <w:sz w:val="28"/>
          <w:szCs w:val="28"/>
          <w:u w:val="single"/>
        </w:rPr>
        <w:t xml:space="preserve"> của Pháp</w:t>
      </w:r>
    </w:p>
    <w:p w:rsidR="00506EDF" w:rsidRDefault="00506EDF" w:rsidP="00506EDF">
      <w:pPr>
        <w:rPr>
          <w:rFonts w:ascii="Times New Roman" w:eastAsia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 w:val="0"/>
          <w:sz w:val="28"/>
          <w:szCs w:val="28"/>
        </w:rPr>
        <w:tab/>
        <w:t>- L</w:t>
      </w:r>
      <w:r>
        <w:rPr>
          <w:rFonts w:ascii="Times New Roman" w:eastAsia="Times New Roman" w:hAnsi="Times New Roman"/>
          <w:b w:val="0"/>
          <w:sz w:val="28"/>
          <w:szCs w:val="28"/>
          <w:lang w:val="vi-VN"/>
        </w:rPr>
        <w:t xml:space="preserve">ợi dụng việc triều đình nhờ </w:t>
      </w:r>
      <w:r>
        <w:rPr>
          <w:rFonts w:ascii="Times New Roman" w:eastAsia="Times New Roman" w:hAnsi="Times New Roman"/>
          <w:b w:val="0"/>
          <w:sz w:val="28"/>
          <w:szCs w:val="28"/>
        </w:rPr>
        <w:t>P</w:t>
      </w:r>
      <w:r>
        <w:rPr>
          <w:rFonts w:ascii="Times New Roman" w:eastAsia="Times New Roman" w:hAnsi="Times New Roman"/>
          <w:b w:val="0"/>
          <w:sz w:val="28"/>
          <w:szCs w:val="28"/>
          <w:lang w:val="vi-VN"/>
        </w:rPr>
        <w:t xml:space="preserve">háp đem tàu ra vùng biển Hạ Long đánh dẹp </w:t>
      </w:r>
      <w:r>
        <w:rPr>
          <w:rFonts w:ascii="Times New Roman" w:eastAsia="Times New Roman" w:hAnsi="Times New Roman"/>
          <w:b w:val="0"/>
          <w:sz w:val="28"/>
          <w:szCs w:val="28"/>
          <w:lang w:val="en-SG"/>
        </w:rPr>
        <w:t xml:space="preserve">cướp biển, </w:t>
      </w:r>
      <w:r>
        <w:rPr>
          <w:rFonts w:ascii="Times New Roman" w:eastAsia="Times New Roman" w:hAnsi="Times New Roman"/>
          <w:b w:val="0"/>
          <w:sz w:val="28"/>
          <w:szCs w:val="28"/>
        </w:rPr>
        <w:t xml:space="preserve">Pháp cho tên lái buôn Đuy Puy vào gây rối ở Hà Nội </w:t>
      </w:r>
    </w:p>
    <w:p w:rsidR="00506EDF" w:rsidRDefault="00506EDF" w:rsidP="00506EDF">
      <w:pPr>
        <w:rPr>
          <w:rFonts w:ascii="Times New Roman" w:eastAsia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 w:val="0"/>
          <w:sz w:val="28"/>
          <w:szCs w:val="28"/>
        </w:rPr>
        <w:tab/>
        <w:t>- Lấy c</w:t>
      </w:r>
      <w:r>
        <w:rPr>
          <w:rFonts w:ascii="Times New Roman" w:eastAsia="Times New Roman" w:hAnsi="Times New Roman"/>
          <w:b w:val="0"/>
          <w:sz w:val="28"/>
          <w:szCs w:val="28"/>
          <w:lang w:val="vi-VN"/>
        </w:rPr>
        <w:t xml:space="preserve">ớ </w:t>
      </w:r>
      <w:r>
        <w:rPr>
          <w:rFonts w:ascii="Times New Roman" w:eastAsia="Times New Roman" w:hAnsi="Times New Roman"/>
          <w:b w:val="0"/>
          <w:sz w:val="28"/>
          <w:szCs w:val="28"/>
        </w:rPr>
        <w:t>giải quyết vụ Đuy-puy, 200 quân Pháp do Gac-ni-ê chỉ huy kéo ra Bắc.</w:t>
      </w:r>
    </w:p>
    <w:p w:rsidR="00506EDF" w:rsidRDefault="00506EDF" w:rsidP="00506EDF">
      <w:pPr>
        <w:numPr>
          <w:ilvl w:val="0"/>
          <w:numId w:val="1"/>
        </w:numPr>
        <w:jc w:val="left"/>
        <w:rPr>
          <w:rFonts w:ascii="Times New Roman" w:eastAsia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 w:val="0"/>
          <w:sz w:val="28"/>
          <w:szCs w:val="28"/>
          <w:u w:val="single"/>
        </w:rPr>
        <w:t>Diển biến:</w:t>
      </w:r>
      <w:r>
        <w:rPr>
          <w:rFonts w:ascii="Times New Roman" w:eastAsia="Times New Roman" w:hAnsi="Times New Roman"/>
          <w:b w:val="0"/>
          <w:sz w:val="28"/>
          <w:szCs w:val="28"/>
        </w:rPr>
        <w:t xml:space="preserve"> 20/11/1873, Pháp nổ súng đánh và chiếm thành Hà Nội. → Pháp chiếm Hải Dương, Hưng Yên, Ninh Bình, Nam Định.</w:t>
      </w:r>
    </w:p>
    <w:p w:rsidR="00506EDF" w:rsidRDefault="00506EDF" w:rsidP="00506EDF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3/ Kháng chiến ở Hà Nội và các tỉnh đồng bằng Bắc Kì (1873 – 1874)</w:t>
      </w:r>
    </w:p>
    <w:p w:rsidR="00506EDF" w:rsidRDefault="00506EDF" w:rsidP="00506EDF">
      <w:pPr>
        <w:rPr>
          <w:rFonts w:ascii="Times New Roman" w:eastAsia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 w:val="0"/>
          <w:sz w:val="28"/>
          <w:szCs w:val="28"/>
        </w:rPr>
        <w:tab/>
        <w:t>- Khi Pháp kéo vào HN, nhân dân ta anh dũng chống trả</w:t>
      </w:r>
    </w:p>
    <w:p w:rsidR="00506EDF" w:rsidRDefault="00506EDF" w:rsidP="00506EDF">
      <w:pPr>
        <w:rPr>
          <w:rFonts w:ascii="Times New Roman" w:eastAsia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 w:val="0"/>
          <w:sz w:val="28"/>
          <w:szCs w:val="28"/>
        </w:rPr>
        <w:tab/>
        <w:t>- Tại các tỉnh đồng bằng, ở đâu Pháp cũng vấp phải sự kháng cự của nhân dân ta, các căn cứ kháng chiến được hình thành ở Thái Bình, Nam Định</w:t>
      </w:r>
    </w:p>
    <w:p w:rsidR="00506EDF" w:rsidRDefault="00506EDF" w:rsidP="00506EDF">
      <w:pPr>
        <w:rPr>
          <w:rFonts w:ascii="Times New Roman" w:eastAsia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 w:val="0"/>
          <w:sz w:val="28"/>
          <w:szCs w:val="28"/>
        </w:rPr>
        <w:tab/>
        <w:t xml:space="preserve">-12/1873 Pháp bại trận ở Cầu Giấy, Gác </w:t>
      </w:r>
      <w:proofErr w:type="gramStart"/>
      <w:r>
        <w:rPr>
          <w:rFonts w:ascii="Times New Roman" w:eastAsia="Times New Roman" w:hAnsi="Times New Roman"/>
          <w:b w:val="0"/>
          <w:sz w:val="28"/>
          <w:szCs w:val="28"/>
        </w:rPr>
        <w:t>ni  bị</w:t>
      </w:r>
      <w:proofErr w:type="gramEnd"/>
      <w:r>
        <w:rPr>
          <w:rFonts w:ascii="Times New Roman" w:eastAsia="Times New Roman" w:hAnsi="Times New Roman"/>
          <w:b w:val="0"/>
          <w:sz w:val="28"/>
          <w:szCs w:val="28"/>
        </w:rPr>
        <w:t xml:space="preserve"> giết</w:t>
      </w:r>
    </w:p>
    <w:p w:rsidR="00506EDF" w:rsidRDefault="00506EDF" w:rsidP="00506EDF">
      <w:pPr>
        <w:rPr>
          <w:rFonts w:ascii="Times New Roman" w:eastAsia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 w:val="0"/>
          <w:sz w:val="28"/>
          <w:szCs w:val="28"/>
        </w:rPr>
        <w:tab/>
        <w:t xml:space="preserve">03/1874 Triều đình Huế kí Hiệp ước Giáp Tuất: Pháp rút khỏi Bắc Kì, triều đình thừa nhận 6 tỉnh Nam Kì thuộc Pháp. </w:t>
      </w:r>
    </w:p>
    <w:p w:rsidR="00506EDF" w:rsidRDefault="00506EDF" w:rsidP="00506EDF">
      <w:pPr>
        <w:rPr>
          <w:rFonts w:ascii="Times New Roman" w:eastAsia="Times New Roman" w:hAnsi="Times New Roman"/>
          <w:b w:val="0"/>
          <w:sz w:val="28"/>
          <w:szCs w:val="28"/>
        </w:rPr>
      </w:pPr>
    </w:p>
    <w:p w:rsidR="00506EDF" w:rsidRDefault="00506EDF" w:rsidP="00506EDF">
      <w:pPr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</w:rPr>
        <w:t>II/ Thực dân Pháp đánh Bắc Kì lần hai.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</w:rPr>
        <w:t xml:space="preserve"> Nhân dân Bắc Kì tiếp tục kháng chiến trong những năm 1882-1884</w:t>
      </w:r>
    </w:p>
    <w:p w:rsidR="00506EDF" w:rsidRDefault="00506EDF" w:rsidP="00506EDF">
      <w:pPr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1/ Thực dân Pháp đánh chiếm Bắc Kỳ lần hai (1882)</w:t>
      </w:r>
    </w:p>
    <w:p w:rsidR="00506EDF" w:rsidRDefault="00506EDF" w:rsidP="00506EDF">
      <w:pPr>
        <w:numPr>
          <w:ilvl w:val="0"/>
          <w:numId w:val="1"/>
        </w:numPr>
        <w:tabs>
          <w:tab w:val="num" w:pos="0"/>
        </w:tabs>
        <w:ind w:left="0" w:firstLine="360"/>
        <w:rPr>
          <w:rFonts w:ascii="Times New Roman" w:eastAsia="Times New Roman" w:hAnsi="Times New Roman"/>
          <w:b w:val="0"/>
          <w:sz w:val="28"/>
          <w:szCs w:val="28"/>
          <w:u w:val="single"/>
        </w:rPr>
      </w:pPr>
      <w:r>
        <w:rPr>
          <w:rFonts w:ascii="Times New Roman" w:eastAsia="Times New Roman" w:hAnsi="Times New Roman"/>
          <w:b w:val="0"/>
          <w:sz w:val="28"/>
          <w:szCs w:val="28"/>
          <w:u w:val="single"/>
        </w:rPr>
        <w:t>Âm mưu của Pháp</w:t>
      </w:r>
      <w:r>
        <w:rPr>
          <w:rFonts w:ascii="Times New Roman" w:eastAsia="Times New Roman" w:hAnsi="Times New Roman"/>
          <w:b w:val="0"/>
          <w:sz w:val="28"/>
          <w:szCs w:val="28"/>
        </w:rPr>
        <w:t xml:space="preserve">: lấy cớ triều đình </w:t>
      </w:r>
      <w:proofErr w:type="gramStart"/>
      <w:r>
        <w:rPr>
          <w:rFonts w:ascii="Times New Roman" w:eastAsia="Times New Roman" w:hAnsi="Times New Roman"/>
          <w:b w:val="0"/>
          <w:sz w:val="28"/>
          <w:szCs w:val="28"/>
        </w:rPr>
        <w:t>vi</w:t>
      </w:r>
      <w:proofErr w:type="gramEnd"/>
      <w:r>
        <w:rPr>
          <w:rFonts w:ascii="Times New Roman" w:eastAsia="Times New Roman" w:hAnsi="Times New Roman"/>
          <w:b w:val="0"/>
          <w:sz w:val="28"/>
          <w:szCs w:val="28"/>
        </w:rPr>
        <w:t xml:space="preserve"> phạm Hiệp ước 1874, tiếp tục giao thiệp với nhà Thanh, Pháp đem quân xâm lược Bắc Kì lần thứ hai.</w:t>
      </w:r>
    </w:p>
    <w:p w:rsidR="00506EDF" w:rsidRDefault="00506EDF" w:rsidP="00506EDF">
      <w:pPr>
        <w:numPr>
          <w:ilvl w:val="0"/>
          <w:numId w:val="1"/>
        </w:numPr>
        <w:rPr>
          <w:rFonts w:ascii="Times New Roman" w:eastAsia="Times New Roman" w:hAnsi="Times New Roman"/>
          <w:b w:val="0"/>
          <w:sz w:val="28"/>
          <w:szCs w:val="28"/>
          <w:u w:val="single"/>
        </w:rPr>
      </w:pPr>
      <w:r>
        <w:rPr>
          <w:rFonts w:ascii="Times New Roman" w:eastAsia="Times New Roman" w:hAnsi="Times New Roman"/>
          <w:b w:val="0"/>
          <w:sz w:val="28"/>
          <w:szCs w:val="28"/>
          <w:u w:val="single"/>
        </w:rPr>
        <w:t>Diễn biến:</w:t>
      </w:r>
    </w:p>
    <w:p w:rsidR="00506EDF" w:rsidRDefault="00506EDF" w:rsidP="00506EDF">
      <w:pPr>
        <w:ind w:left="360"/>
        <w:rPr>
          <w:rFonts w:ascii="Times New Roman" w:eastAsia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 w:val="0"/>
          <w:sz w:val="28"/>
          <w:szCs w:val="28"/>
        </w:rPr>
        <w:t xml:space="preserve">- 4/1882, Ri-vi-e kéo quân ra Hà Nội. </w:t>
      </w:r>
      <w:proofErr w:type="gramStart"/>
      <w:r>
        <w:rPr>
          <w:rFonts w:ascii="Times New Roman" w:eastAsia="Times New Roman" w:hAnsi="Times New Roman"/>
          <w:b w:val="0"/>
          <w:sz w:val="28"/>
          <w:szCs w:val="28"/>
        </w:rPr>
        <w:t>và</w:t>
      </w:r>
      <w:proofErr w:type="gramEnd"/>
      <w:r>
        <w:rPr>
          <w:rFonts w:ascii="Times New Roman" w:eastAsia="Times New Roman" w:hAnsi="Times New Roman"/>
          <w:b w:val="0"/>
          <w:sz w:val="28"/>
          <w:szCs w:val="28"/>
        </w:rPr>
        <w:t xml:space="preserve"> gửi tối hậu thư cho Tổng đốc Hoàng Diệu buộc phải nộp thành. </w:t>
      </w:r>
      <w:proofErr w:type="gramStart"/>
      <w:r>
        <w:rPr>
          <w:rFonts w:ascii="Times New Roman" w:eastAsia="Times New Roman" w:hAnsi="Times New Roman"/>
          <w:b w:val="0"/>
          <w:sz w:val="28"/>
          <w:szCs w:val="28"/>
        </w:rPr>
        <w:t>Không đợi trả lời, Pháp tấn công và chiếm thành Hà Nội.</w:t>
      </w:r>
      <w:proofErr w:type="gramEnd"/>
    </w:p>
    <w:p w:rsidR="00506EDF" w:rsidRDefault="00506EDF" w:rsidP="00506EDF">
      <w:pPr>
        <w:numPr>
          <w:ilvl w:val="0"/>
          <w:numId w:val="1"/>
        </w:numPr>
        <w:rPr>
          <w:rFonts w:ascii="Times New Roman" w:eastAsia="Times New Roman" w:hAnsi="Times New Roman"/>
          <w:b w:val="0"/>
          <w:sz w:val="28"/>
          <w:szCs w:val="28"/>
          <w:u w:val="single"/>
        </w:rPr>
      </w:pPr>
      <w:r>
        <w:rPr>
          <w:rFonts w:ascii="Times New Roman" w:eastAsia="Times New Roman" w:hAnsi="Times New Roman"/>
          <w:b w:val="0"/>
          <w:sz w:val="28"/>
          <w:szCs w:val="28"/>
          <w:u w:val="single"/>
        </w:rPr>
        <w:t>Kết quả:</w:t>
      </w:r>
      <w:r>
        <w:rPr>
          <w:rFonts w:ascii="Times New Roman" w:eastAsia="Times New Roman" w:hAnsi="Times New Roman"/>
          <w:b w:val="0"/>
          <w:sz w:val="28"/>
          <w:szCs w:val="28"/>
        </w:rPr>
        <w:t xml:space="preserve">  Pháp chiếm thêm một số nơi như Hòn Gai, Quảng Yên, Nam Định</w:t>
      </w:r>
    </w:p>
    <w:p w:rsidR="00506EDF" w:rsidRDefault="00506EDF" w:rsidP="00506EDF">
      <w:pPr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2/ Nhân dân Bắc Kỳ tiếp tục kháng Pháp (1882)</w:t>
      </w:r>
    </w:p>
    <w:p w:rsidR="00506EDF" w:rsidRDefault="00506EDF" w:rsidP="00506EDF">
      <w:pPr>
        <w:rPr>
          <w:rFonts w:ascii="Times New Roman" w:eastAsia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 w:val="0"/>
          <w:sz w:val="28"/>
          <w:szCs w:val="28"/>
        </w:rPr>
        <w:t xml:space="preserve">- Tại Hà Nội và các tỉnh miền Bắc: Nhân dân tổ chức thành đội </w:t>
      </w:r>
      <w:proofErr w:type="gramStart"/>
      <w:r>
        <w:rPr>
          <w:rFonts w:ascii="Times New Roman" w:eastAsia="Times New Roman" w:hAnsi="Times New Roman"/>
          <w:b w:val="0"/>
          <w:sz w:val="28"/>
          <w:szCs w:val="28"/>
        </w:rPr>
        <w:t>ngũ</w:t>
      </w:r>
      <w:proofErr w:type="gramEnd"/>
      <w:r>
        <w:rPr>
          <w:rFonts w:ascii="Times New Roman" w:eastAsia="Times New Roman" w:hAnsi="Times New Roman"/>
          <w:b w:val="0"/>
          <w:sz w:val="28"/>
          <w:szCs w:val="28"/>
        </w:rPr>
        <w:t xml:space="preserve">, tự trang bị khí giới chống giặc. </w:t>
      </w:r>
      <w:proofErr w:type="gramStart"/>
      <w:r>
        <w:rPr>
          <w:rFonts w:ascii="Times New Roman" w:eastAsia="Times New Roman" w:hAnsi="Times New Roman"/>
          <w:b w:val="0"/>
          <w:sz w:val="28"/>
          <w:szCs w:val="28"/>
        </w:rPr>
        <w:t>Khi thành mất, nhân dân tiếp tục đấu tranh trong lòng địch.</w:t>
      </w:r>
      <w:proofErr w:type="gramEnd"/>
    </w:p>
    <w:p w:rsidR="00506EDF" w:rsidRDefault="00506EDF" w:rsidP="00506EDF">
      <w:pPr>
        <w:ind w:firstLine="360"/>
        <w:rPr>
          <w:rFonts w:ascii="Times New Roman" w:eastAsia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 w:val="0"/>
          <w:sz w:val="28"/>
          <w:szCs w:val="28"/>
        </w:rPr>
        <w:t xml:space="preserve">- 5/1883, quân ta giành thắng lợi trong trận Cầu Giấy lần II </w:t>
      </w:r>
      <w:r>
        <w:rPr>
          <w:rFonts w:ascii="Times New Roman" w:eastAsia="Times New Roman" w:hAnsi="Times New Roman"/>
          <w:b w:val="0"/>
          <w:sz w:val="28"/>
          <w:szCs w:val="28"/>
        </w:rPr>
        <w:sym w:font="Wingdings" w:char="F0E0"/>
      </w:r>
      <w:r>
        <w:rPr>
          <w:rFonts w:ascii="Times New Roman" w:eastAsia="Times New Roman" w:hAnsi="Times New Roman"/>
          <w:b w:val="0"/>
          <w:sz w:val="28"/>
          <w:szCs w:val="28"/>
        </w:rPr>
        <w:t xml:space="preserve"> Nhiều sĩ quan và lính Pháp bị giết, có cả Ri-vi-e.</w:t>
      </w:r>
    </w:p>
    <w:p w:rsidR="00506EDF" w:rsidRDefault="00506EDF" w:rsidP="00506EDF">
      <w:pPr>
        <w:ind w:left="360"/>
        <w:rPr>
          <w:rFonts w:ascii="Times New Roman" w:eastAsia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 w:val="0"/>
          <w:sz w:val="28"/>
          <w:szCs w:val="28"/>
        </w:rPr>
        <w:t xml:space="preserve">- Ý nghĩa: Nhân dân phấn khởi, có khả năng đánh thắng Pháp. </w:t>
      </w:r>
      <w:proofErr w:type="gramStart"/>
      <w:r>
        <w:rPr>
          <w:rFonts w:ascii="Times New Roman" w:eastAsia="Times New Roman" w:hAnsi="Times New Roman"/>
          <w:b w:val="0"/>
          <w:sz w:val="28"/>
          <w:szCs w:val="28"/>
        </w:rPr>
        <w:t>Pháp hoang mang, lo sợ.</w:t>
      </w:r>
      <w:proofErr w:type="gramEnd"/>
    </w:p>
    <w:p w:rsidR="00506EDF" w:rsidRDefault="00506EDF" w:rsidP="00506EDF">
      <w:pPr>
        <w:rPr>
          <w:rFonts w:ascii="Times New Roman" w:eastAsia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/>
          <w:sz w:val="28"/>
          <w:szCs w:val="28"/>
          <w:u w:val="single"/>
        </w:rPr>
        <w:t>2/ Hiệp ước Pa-tơ-nốt.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</w:rPr>
        <w:t xml:space="preserve"> Nhà nước phong kiến Việt Nam sụp đổ (1884)</w:t>
      </w:r>
    </w:p>
    <w:p w:rsidR="00506EDF" w:rsidRDefault="00506EDF" w:rsidP="00506EDF">
      <w:pPr>
        <w:ind w:left="360"/>
        <w:rPr>
          <w:rFonts w:ascii="Times New Roman" w:eastAsia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 w:val="0"/>
          <w:sz w:val="28"/>
          <w:szCs w:val="28"/>
        </w:rPr>
        <w:t xml:space="preserve">- 18/8/1883, Pháp tấn công Thuận </w:t>
      </w:r>
      <w:proofErr w:type="gramStart"/>
      <w:r>
        <w:rPr>
          <w:rFonts w:ascii="Times New Roman" w:eastAsia="Times New Roman" w:hAnsi="Times New Roman"/>
          <w:b w:val="0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 w:val="0"/>
          <w:sz w:val="28"/>
          <w:szCs w:val="28"/>
        </w:rPr>
        <w:sym w:font="Wingdings" w:char="F0E0"/>
      </w:r>
      <w:r>
        <w:rPr>
          <w:rFonts w:ascii="Times New Roman" w:eastAsia="Times New Roman" w:hAnsi="Times New Roman"/>
          <w:b w:val="0"/>
          <w:sz w:val="28"/>
          <w:szCs w:val="28"/>
        </w:rPr>
        <w:t xml:space="preserve"> 20/8 Pháp chiếm Thuận An.</w:t>
      </w:r>
    </w:p>
    <w:p w:rsidR="00506EDF" w:rsidRDefault="00506EDF" w:rsidP="00506EDF">
      <w:pPr>
        <w:ind w:firstLine="360"/>
        <w:rPr>
          <w:rFonts w:ascii="Times New Roman" w:eastAsia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 w:val="0"/>
          <w:sz w:val="28"/>
          <w:szCs w:val="28"/>
        </w:rPr>
        <w:lastRenderedPageBreak/>
        <w:t>- 25/8/1883, triều đình kí Hiệp ước Hác-măng. Nội dung: thừa nhận quyền bảo hộ của Pháp ở Bắc Kì và Trung Kì.</w:t>
      </w:r>
    </w:p>
    <w:p w:rsidR="00506EDF" w:rsidRDefault="00506EDF" w:rsidP="00506EDF">
      <w:pPr>
        <w:ind w:firstLine="360"/>
        <w:rPr>
          <w:rFonts w:ascii="Times New Roman" w:eastAsia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 w:val="0"/>
          <w:sz w:val="28"/>
          <w:szCs w:val="28"/>
        </w:rPr>
        <w:t xml:space="preserve">- 6/6/1884, triều đình kí Hiệp ước Pa-tơ-nốt </w:t>
      </w:r>
      <w:r>
        <w:rPr>
          <w:rFonts w:ascii="Times New Roman" w:eastAsia="Times New Roman" w:hAnsi="Times New Roman"/>
          <w:b w:val="0"/>
          <w:sz w:val="28"/>
          <w:szCs w:val="28"/>
        </w:rPr>
        <w:sym w:font="Wingdings" w:char="F0E0"/>
      </w:r>
      <w:r>
        <w:rPr>
          <w:rFonts w:ascii="Times New Roman" w:eastAsia="Times New Roman" w:hAnsi="Times New Roman"/>
          <w:b w:val="0"/>
          <w:sz w:val="28"/>
          <w:szCs w:val="28"/>
        </w:rPr>
        <w:t xml:space="preserve"> Chấm dứt sự tồn tại của triều đại phong kiến nhà Nguyễn.</w:t>
      </w:r>
      <w:r>
        <w:rPr>
          <w:rFonts w:ascii="Times New Roman" w:eastAsia="Times New Roman" w:hAnsi="Times New Roman"/>
          <w:b w:val="0"/>
          <w:sz w:val="28"/>
          <w:szCs w:val="28"/>
        </w:rPr>
        <w:tab/>
      </w:r>
    </w:p>
    <w:p w:rsidR="00506EDF" w:rsidRDefault="00506EDF" w:rsidP="00506EDF">
      <w:pPr>
        <w:rPr>
          <w:rFonts w:ascii="Times New Roman" w:eastAsia="Times New Roman" w:hAnsi="Times New Roman"/>
          <w:sz w:val="28"/>
          <w:szCs w:val="28"/>
          <w:u w:val="single"/>
        </w:rPr>
      </w:pPr>
    </w:p>
    <w:p w:rsidR="00506EDF" w:rsidRDefault="00506EDF" w:rsidP="00506EDF">
      <w:pPr>
        <w:rPr>
          <w:rFonts w:ascii="Times New Roman" w:eastAsia="Times New Roman" w:hAnsi="Times New Roman"/>
          <w:b w:val="0"/>
          <w:sz w:val="28"/>
          <w:szCs w:val="28"/>
        </w:rPr>
      </w:pPr>
    </w:p>
    <w:p w:rsidR="002F6EF1" w:rsidRDefault="002F6EF1"/>
    <w:sectPr w:rsidR="002F6EF1" w:rsidSect="00DA7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Aria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60678"/>
    <w:multiLevelType w:val="hybridMultilevel"/>
    <w:tmpl w:val="DF8A61D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06EDF"/>
    <w:rsid w:val="002F6EF1"/>
    <w:rsid w:val="00506EDF"/>
    <w:rsid w:val="00AA6C18"/>
    <w:rsid w:val="00BE2A91"/>
    <w:rsid w:val="00DA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DF"/>
    <w:pPr>
      <w:spacing w:after="0" w:line="240" w:lineRule="auto"/>
      <w:jc w:val="both"/>
    </w:pPr>
    <w:rPr>
      <w:rFonts w:ascii="VNI-Arial" w:eastAsia="Calibri" w:hAnsi="VNI-Arial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DF"/>
    <w:pPr>
      <w:spacing w:after="0" w:line="240" w:lineRule="auto"/>
      <w:jc w:val="both"/>
    </w:pPr>
    <w:rPr>
      <w:rFonts w:ascii="VNI-Arial" w:eastAsia="Calibri" w:hAnsi="VNI-Arial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LIEN HIEP Computer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LIEN HIEP</cp:lastModifiedBy>
  <cp:revision>2</cp:revision>
  <dcterms:created xsi:type="dcterms:W3CDTF">2021-02-02T03:57:00Z</dcterms:created>
  <dcterms:modified xsi:type="dcterms:W3CDTF">2021-02-02T03:57:00Z</dcterms:modified>
</cp:coreProperties>
</file>